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B7" w:rsidRPr="005E1336" w:rsidRDefault="00E476B7" w:rsidP="00E476B7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Забайкальская область</w:t>
      </w:r>
    </w:p>
    <w:p w:rsidR="00E476B7" w:rsidRPr="004E4F41" w:rsidRDefault="00E476B7" w:rsidP="00E476B7">
      <w:pPr>
        <w:spacing w:before="120"/>
        <w:ind w:firstLine="709"/>
        <w:jc w:val="both"/>
        <w:rPr>
          <w:rFonts w:cs="Times New Roman"/>
        </w:rPr>
      </w:pPr>
    </w:p>
    <w:p w:rsidR="00E476B7" w:rsidRPr="004E4F41" w:rsidRDefault="00E476B7" w:rsidP="00E476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Забайкальской области. Чита, 1891-1914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 16 томов</w:t>
      </w:r>
    </w:p>
    <w:p w:rsidR="00E476B7" w:rsidRPr="004E4F41" w:rsidRDefault="00E476B7" w:rsidP="00E476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Забайкальская область.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E476B7" w:rsidRPr="004E4F41" w:rsidRDefault="00E476B7" w:rsidP="00E476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Разумов Н.И. Забайкалье. Свод материалов для исследования землевладения и землепользования.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1899</w:t>
      </w:r>
    </w:p>
    <w:p w:rsidR="00E476B7" w:rsidRPr="004E4F41" w:rsidRDefault="00E476B7" w:rsidP="00E476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Селищев А.М. Забайкальские старообрядцы.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Семейские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Иркутск, 1920</w:t>
      </w:r>
    </w:p>
    <w:p w:rsidR="00E476B7" w:rsidRPr="004E4F41" w:rsidRDefault="00E476B7" w:rsidP="00E476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Забайкальская область. 1898</w:t>
      </w:r>
    </w:p>
    <w:p w:rsidR="00E476B7" w:rsidRPr="004E4F41" w:rsidRDefault="00E476B7" w:rsidP="00E476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Стахеев Д.И. За Байкалом и на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Амуре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 Путевые картины.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1869</w:t>
      </w:r>
    </w:p>
    <w:p w:rsidR="00E476B7" w:rsidRPr="004E4F41" w:rsidRDefault="00E476B7" w:rsidP="00E476B7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Щербачев А. Мате</w:t>
      </w:r>
      <w:r w:rsidR="00147B07">
        <w:rPr>
          <w:rFonts w:ascii="Times New Roman" w:hAnsi="Times New Roman" w:cs="Times New Roman"/>
          <w:sz w:val="24"/>
          <w:szCs w:val="24"/>
        </w:rPr>
        <w:t>риалы ком</w:t>
      </w:r>
      <w:r w:rsidR="00147B07" w:rsidRPr="004E4F41">
        <w:rPr>
          <w:rFonts w:ascii="Times New Roman" w:hAnsi="Times New Roman" w:cs="Times New Roman"/>
          <w:sz w:val="24"/>
          <w:szCs w:val="24"/>
        </w:rPr>
        <w:t>иссии</w:t>
      </w:r>
      <w:r w:rsidRPr="004E4F41">
        <w:rPr>
          <w:rFonts w:ascii="Times New Roman" w:hAnsi="Times New Roman" w:cs="Times New Roman"/>
          <w:sz w:val="24"/>
          <w:szCs w:val="24"/>
        </w:rPr>
        <w:t xml:space="preserve"> для исследования Забайкальской  области.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.5. Исторические сведения.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1898</w:t>
      </w:r>
    </w:p>
    <w:p w:rsidR="00E476B7" w:rsidRPr="004E4F41" w:rsidRDefault="00E476B7" w:rsidP="00E476B7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76B7"/>
    <w:rsid w:val="00147B07"/>
    <w:rsid w:val="00472219"/>
    <w:rsid w:val="0057040C"/>
    <w:rsid w:val="006F72BC"/>
    <w:rsid w:val="007B60A8"/>
    <w:rsid w:val="008E397E"/>
    <w:rsid w:val="00AA6EBD"/>
    <w:rsid w:val="00AC6ED3"/>
    <w:rsid w:val="00E476B7"/>
    <w:rsid w:val="00EC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B7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476B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476B7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Krokoz™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2013-02-04T06:04:00Z</dcterms:created>
  <dcterms:modified xsi:type="dcterms:W3CDTF">2013-02-12T05:32:00Z</dcterms:modified>
</cp:coreProperties>
</file>